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78" w:rsidRDefault="00E3700B" w:rsidP="007A4A78">
      <w:pPr>
        <w:pStyle w:val="a3"/>
        <w:shd w:val="clear" w:color="auto" w:fill="FFFFFF"/>
        <w:tabs>
          <w:tab w:val="left" w:pos="2835"/>
          <w:tab w:val="left" w:pos="820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>П</w:t>
      </w:r>
      <w:r w:rsidR="007A4A78">
        <w:rPr>
          <w:color w:val="181818"/>
          <w:sz w:val="20"/>
          <w:szCs w:val="20"/>
        </w:rPr>
        <w:t xml:space="preserve">ринято </w:t>
      </w:r>
      <w:r>
        <w:rPr>
          <w:color w:val="181818"/>
          <w:sz w:val="20"/>
          <w:szCs w:val="20"/>
        </w:rPr>
        <w:t>решением</w:t>
      </w:r>
      <w:proofErr w:type="gramStart"/>
      <w:r>
        <w:rPr>
          <w:color w:val="181818"/>
          <w:sz w:val="20"/>
          <w:szCs w:val="20"/>
        </w:rPr>
        <w:tab/>
      </w:r>
      <w:r w:rsidR="007A4A78">
        <w:rPr>
          <w:color w:val="181818"/>
          <w:sz w:val="20"/>
          <w:szCs w:val="20"/>
        </w:rPr>
        <w:tab/>
      </w:r>
      <w:r w:rsidR="007A4A78" w:rsidRPr="00175CE9">
        <w:rPr>
          <w:color w:val="181818"/>
          <w:sz w:val="20"/>
          <w:szCs w:val="20"/>
        </w:rPr>
        <w:t>У</w:t>
      </w:r>
      <w:proofErr w:type="gramEnd"/>
      <w:r w:rsidR="007A4A78" w:rsidRPr="00175CE9">
        <w:rPr>
          <w:color w:val="181818"/>
          <w:sz w:val="20"/>
          <w:szCs w:val="20"/>
        </w:rPr>
        <w:t>тверждаю</w:t>
      </w:r>
    </w:p>
    <w:p w:rsidR="007A4A78" w:rsidRDefault="00E3700B" w:rsidP="007A4A78">
      <w:pPr>
        <w:pStyle w:val="a3"/>
        <w:shd w:val="clear" w:color="auto" w:fill="FFFFFF"/>
        <w:tabs>
          <w:tab w:val="left" w:pos="2835"/>
          <w:tab w:val="left" w:pos="820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>педагогического</w:t>
      </w:r>
      <w:r w:rsidR="007A4A78">
        <w:rPr>
          <w:color w:val="181818"/>
          <w:sz w:val="20"/>
          <w:szCs w:val="20"/>
        </w:rPr>
        <w:t xml:space="preserve"> </w:t>
      </w:r>
      <w:r w:rsidR="007A4A78">
        <w:rPr>
          <w:color w:val="181818"/>
          <w:sz w:val="20"/>
          <w:szCs w:val="20"/>
        </w:rPr>
        <w:tab/>
      </w:r>
      <w:r>
        <w:rPr>
          <w:color w:val="181818"/>
          <w:sz w:val="20"/>
          <w:szCs w:val="20"/>
        </w:rPr>
        <w:t xml:space="preserve">                                  </w:t>
      </w:r>
      <w:r w:rsidR="007A4A78">
        <w:rPr>
          <w:color w:val="181818"/>
          <w:sz w:val="20"/>
          <w:szCs w:val="20"/>
        </w:rPr>
        <w:t xml:space="preserve">                                       </w:t>
      </w:r>
      <w:r w:rsidR="007A4A78" w:rsidRPr="00175CE9">
        <w:rPr>
          <w:color w:val="181818"/>
          <w:sz w:val="20"/>
          <w:szCs w:val="20"/>
        </w:rPr>
        <w:t>Директор ГБОУ «ЦСОШИХЭН»</w:t>
      </w:r>
    </w:p>
    <w:p w:rsidR="007A4A78" w:rsidRDefault="00E3700B" w:rsidP="007A4A78">
      <w:pPr>
        <w:pStyle w:val="a3"/>
        <w:shd w:val="clear" w:color="auto" w:fill="FFFFFF"/>
        <w:tabs>
          <w:tab w:val="left" w:pos="2865"/>
          <w:tab w:val="left" w:pos="3225"/>
          <w:tab w:val="left" w:pos="6240"/>
          <w:tab w:val="left" w:pos="6525"/>
          <w:tab w:val="right" w:pos="935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Совета  школы     </w:t>
      </w:r>
      <w:r>
        <w:rPr>
          <w:color w:val="181818"/>
          <w:sz w:val="20"/>
          <w:szCs w:val="20"/>
        </w:rPr>
        <w:tab/>
        <w:t xml:space="preserve">        </w:t>
      </w:r>
      <w:r w:rsidR="007A4A78">
        <w:rPr>
          <w:color w:val="181818"/>
          <w:sz w:val="20"/>
          <w:szCs w:val="20"/>
        </w:rPr>
        <w:tab/>
        <w:t xml:space="preserve">     </w:t>
      </w:r>
      <w:r w:rsidR="007A4A78" w:rsidRPr="00E137F3">
        <w:rPr>
          <w:color w:val="181818"/>
          <w:sz w:val="20"/>
          <w:szCs w:val="20"/>
        </w:rPr>
        <w:t>_______________/Абидуева Н.Б.</w:t>
      </w:r>
      <w:r w:rsidR="007A4A78">
        <w:rPr>
          <w:color w:val="181818"/>
          <w:sz w:val="20"/>
          <w:szCs w:val="20"/>
        </w:rPr>
        <w:tab/>
      </w:r>
      <w:r w:rsidR="007A4A78">
        <w:rPr>
          <w:color w:val="181818"/>
          <w:sz w:val="20"/>
          <w:szCs w:val="20"/>
        </w:rPr>
        <w:tab/>
      </w:r>
    </w:p>
    <w:p w:rsidR="007A4A78" w:rsidRDefault="007A4A78" w:rsidP="007A4A78">
      <w:pPr>
        <w:pStyle w:val="a3"/>
        <w:shd w:val="clear" w:color="auto" w:fill="FFFFFF"/>
        <w:tabs>
          <w:tab w:val="left" w:pos="3225"/>
          <w:tab w:val="left" w:pos="6510"/>
          <w:tab w:val="right" w:pos="935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Протокол №__                                </w:t>
      </w:r>
      <w:r w:rsidR="00E3700B">
        <w:rPr>
          <w:color w:val="181818"/>
          <w:sz w:val="20"/>
          <w:szCs w:val="20"/>
        </w:rPr>
        <w:t xml:space="preserve">    </w:t>
      </w:r>
      <w:r>
        <w:rPr>
          <w:color w:val="181818"/>
          <w:sz w:val="20"/>
          <w:szCs w:val="20"/>
        </w:rPr>
        <w:t xml:space="preserve">     </w:t>
      </w:r>
      <w:r>
        <w:rPr>
          <w:color w:val="181818"/>
          <w:sz w:val="20"/>
          <w:szCs w:val="20"/>
        </w:rPr>
        <w:tab/>
      </w:r>
      <w:r w:rsidRPr="00E137F3">
        <w:rPr>
          <w:color w:val="181818"/>
          <w:sz w:val="20"/>
          <w:szCs w:val="20"/>
        </w:rPr>
        <w:t>от «__»_</w:t>
      </w:r>
      <w:r>
        <w:rPr>
          <w:color w:val="181818"/>
          <w:sz w:val="20"/>
          <w:szCs w:val="20"/>
        </w:rPr>
        <w:t>_____</w:t>
      </w:r>
      <w:r w:rsidRPr="00E137F3">
        <w:rPr>
          <w:color w:val="181818"/>
          <w:sz w:val="20"/>
          <w:szCs w:val="20"/>
        </w:rPr>
        <w:t>________20__г</w:t>
      </w:r>
      <w:r>
        <w:rPr>
          <w:color w:val="181818"/>
          <w:sz w:val="20"/>
          <w:szCs w:val="20"/>
        </w:rPr>
        <w:t xml:space="preserve">      </w:t>
      </w:r>
      <w:r>
        <w:rPr>
          <w:color w:val="181818"/>
          <w:sz w:val="20"/>
          <w:szCs w:val="20"/>
        </w:rPr>
        <w:tab/>
      </w:r>
    </w:p>
    <w:p w:rsidR="007A4A78" w:rsidRPr="00736398" w:rsidRDefault="007A4A78" w:rsidP="007A4A7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rPr>
          <w:rFonts w:ascii="Times New Roman" w:hAnsi="Times New Roman"/>
          <w:sz w:val="24"/>
          <w:szCs w:val="24"/>
        </w:rPr>
      </w:pPr>
      <w:r w:rsidRPr="00E137F3">
        <w:rPr>
          <w:rFonts w:ascii="Times New Roman" w:hAnsi="Times New Roman"/>
          <w:color w:val="181818"/>
          <w:sz w:val="20"/>
          <w:szCs w:val="20"/>
        </w:rPr>
        <w:t>от «__»_________20__г</w:t>
      </w:r>
      <w:r>
        <w:rPr>
          <w:color w:val="181818"/>
          <w:sz w:val="20"/>
          <w:szCs w:val="20"/>
        </w:rPr>
        <w:t xml:space="preserve">                       </w:t>
      </w:r>
      <w:r>
        <w:rPr>
          <w:color w:val="181818"/>
          <w:sz w:val="20"/>
          <w:szCs w:val="20"/>
        </w:rPr>
        <w:tab/>
      </w:r>
      <w:r>
        <w:rPr>
          <w:color w:val="181818"/>
          <w:sz w:val="20"/>
          <w:szCs w:val="20"/>
        </w:rPr>
        <w:tab/>
      </w:r>
    </w:p>
    <w:p w:rsidR="007A4A78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7A4A78" w:rsidRPr="00E3700B" w:rsidRDefault="007A4A78" w:rsidP="007A4A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181818"/>
          <w:sz w:val="27"/>
          <w:szCs w:val="27"/>
        </w:rPr>
        <w:tab/>
      </w:r>
      <w:r w:rsidRPr="00E3700B">
        <w:rPr>
          <w:rFonts w:ascii="Times New Roman" w:hAnsi="Times New Roman"/>
          <w:b/>
          <w:sz w:val="24"/>
          <w:szCs w:val="24"/>
        </w:rPr>
        <w:t>ПОЛОЖЕНИЕ</w:t>
      </w:r>
    </w:p>
    <w:p w:rsidR="007A4A78" w:rsidRPr="00E3700B" w:rsidRDefault="007A4A78" w:rsidP="007A4A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3700B">
        <w:rPr>
          <w:rFonts w:ascii="Times New Roman" w:hAnsi="Times New Roman"/>
          <w:b/>
          <w:sz w:val="24"/>
          <w:szCs w:val="24"/>
        </w:rPr>
        <w:t>О Педагогическом Совете</w:t>
      </w:r>
    </w:p>
    <w:p w:rsidR="007A4A78" w:rsidRPr="00E3700B" w:rsidRDefault="007A4A78" w:rsidP="007A4A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3700B">
        <w:rPr>
          <w:rFonts w:ascii="Times New Roman" w:hAnsi="Times New Roman"/>
          <w:b/>
          <w:sz w:val="24"/>
          <w:szCs w:val="24"/>
        </w:rPr>
        <w:t>ГБОУ «Цакирская средняя общеобразовательная школа-интернат художественно-эстетического направления»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3700B">
        <w:rPr>
          <w:b/>
          <w:color w:val="181818"/>
        </w:rPr>
        <w:t>I. Общие положения</w:t>
      </w:r>
    </w:p>
    <w:p w:rsidR="007A4A78" w:rsidRPr="00E3700B" w:rsidRDefault="007A4A78" w:rsidP="007A4A78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1.1. Настоящее Положение разработано в соответствии с </w:t>
      </w:r>
      <w:r w:rsidRPr="00E3700B">
        <w:rPr>
          <w:color w:val="000000"/>
        </w:rPr>
        <w:t>Федеральным законом от 29 декабря 2012 г. № 273-ФЗ «Об образовании в Российской Федерации», </w:t>
      </w:r>
      <w:r w:rsidRPr="00E3700B">
        <w:rPr>
          <w:color w:val="181818"/>
        </w:rPr>
        <w:t>Уставом школы и регламентирует деятельность Педагогического совета  </w:t>
      </w:r>
      <w:r w:rsidRPr="00E3700B">
        <w:rPr>
          <w:i/>
          <w:iCs/>
          <w:color w:val="181818"/>
          <w:shd w:val="clear" w:color="auto" w:fill="FFFFFF" w:themeFill="background1"/>
        </w:rPr>
        <w:t>ГБОУ «Цакирская средняя общеобразовательная школа-интернат художественно-эстетического направления»</w:t>
      </w:r>
      <w:r w:rsidRPr="00E3700B">
        <w:rPr>
          <w:color w:val="181818"/>
        </w:rPr>
        <w:t> (далее – Организация).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1.2. Педагогический совет (</w:t>
      </w:r>
      <w:proofErr w:type="spellStart"/>
      <w:r w:rsidRPr="00E3700B">
        <w:rPr>
          <w:color w:val="181818"/>
        </w:rPr>
        <w:t>далее-педсовет</w:t>
      </w:r>
      <w:proofErr w:type="spellEnd"/>
      <w:r w:rsidRPr="00E3700B">
        <w:rPr>
          <w:color w:val="181818"/>
        </w:rPr>
        <w:t>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1.3. Положение о педсовете утверждается Приказом директора школы.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1.4. В своей деятельности Педагогический совет руководствуется Конвенцией ООН о правах ребенка, федеральным, региональным и муниципальным законодательством в области образования и социальной защиты, Уставом школы и настоящим Положением.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1.5. Решения Педагогического совета носят обязательный характер для всех участников образовательных отношений Организации и вводятся в действие приказом директора.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 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3700B">
        <w:rPr>
          <w:b/>
          <w:color w:val="181818"/>
        </w:rPr>
        <w:t>II. Функции Педагогического совета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2.1. Организация образовательного процесса;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2.2. Выбор различных вариантов содержания образования, форм, методов учебно-воспитательного процесса и способов их реализации;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2.3. Разработка и принятие образовательных программ и учебных планов;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2.4. Разработка годовых календарных учебных графиков;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 xml:space="preserve">2.5. Определение порядка и осуществление текущего контроля успеваемости и промежуточной </w:t>
      </w:r>
      <w:proofErr w:type="gramStart"/>
      <w:r w:rsidRPr="00E3700B">
        <w:rPr>
          <w:color w:val="181818"/>
        </w:rPr>
        <w:t>аттестации</w:t>
      </w:r>
      <w:proofErr w:type="gramEnd"/>
      <w:r w:rsidRPr="00E3700B">
        <w:rPr>
          <w:color w:val="181818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 xml:space="preserve">2.6. Определение порядка промежуточной и переводной аттестации </w:t>
      </w:r>
      <w:proofErr w:type="gramStart"/>
      <w:r w:rsidRPr="00E3700B">
        <w:rPr>
          <w:color w:val="181818"/>
        </w:rPr>
        <w:t>обучающихся</w:t>
      </w:r>
      <w:proofErr w:type="gramEnd"/>
      <w:r w:rsidRPr="00E3700B">
        <w:rPr>
          <w:color w:val="181818"/>
        </w:rPr>
        <w:t>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2.7. Принятие решения о переводе обучающегося в следующий класс;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2.8. Участие в разработке и принятие локальных актов, регламентирующих деятельность Организации;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2.9. Организация работы по повышению квалификации педагогических работников, развитию их творческих инициатив;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2.10. Делегирование представителей педагогического коллектива в Совет учреждения;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 xml:space="preserve">2.11. </w:t>
      </w:r>
      <w:proofErr w:type="gramStart"/>
      <w:r w:rsidRPr="00E3700B">
        <w:rPr>
          <w:color w:val="181818"/>
        </w:rPr>
        <w:t>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образовательном процессе;</w:t>
      </w:r>
      <w:proofErr w:type="gramEnd"/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2.12. Решение иных вопросов, связанных с образовательной деятельностью школы.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 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3700B">
        <w:rPr>
          <w:b/>
          <w:color w:val="181818"/>
        </w:rPr>
        <w:t>III. Задачи Педагогического совета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3.1. Определение:</w:t>
      </w:r>
    </w:p>
    <w:p w:rsidR="007A4A78" w:rsidRPr="00E3700B" w:rsidRDefault="007A4A78" w:rsidP="007A4A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lastRenderedPageBreak/>
        <w:t>основных направлений образовательной деятельности школы;</w:t>
      </w:r>
    </w:p>
    <w:p w:rsidR="007A4A78" w:rsidRPr="00E3700B" w:rsidRDefault="007A4A78" w:rsidP="007A4A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путей дифференциации учебно-воспитательного процесса;</w:t>
      </w:r>
    </w:p>
    <w:p w:rsidR="007A4A78" w:rsidRPr="00E3700B" w:rsidRDefault="007A4A78" w:rsidP="007A4A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 xml:space="preserve">необходимости обучения, форм и сроков </w:t>
      </w:r>
      <w:proofErr w:type="gramStart"/>
      <w:r w:rsidRPr="00E3700B">
        <w:rPr>
          <w:color w:val="181818"/>
        </w:rPr>
        <w:t>аттестации</w:t>
      </w:r>
      <w:proofErr w:type="gramEnd"/>
      <w:r w:rsidRPr="00E3700B">
        <w:rPr>
          <w:color w:val="181818"/>
        </w:rPr>
        <w:t xml:space="preserve"> обучающихся по индивидуальным учебным планам;</w:t>
      </w:r>
    </w:p>
    <w:p w:rsidR="007A4A78" w:rsidRPr="00E3700B" w:rsidRDefault="007A4A78" w:rsidP="007A4A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7A4A78" w:rsidRPr="00E3700B" w:rsidRDefault="007A4A78" w:rsidP="007A4A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путей совершенствования воспитательной работы.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3.2. Осуществление:</w:t>
      </w:r>
    </w:p>
    <w:p w:rsidR="007A4A78" w:rsidRPr="00E3700B" w:rsidRDefault="007A4A78" w:rsidP="007A4A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7A4A78" w:rsidRPr="00E3700B" w:rsidRDefault="007A4A78" w:rsidP="007A4A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proofErr w:type="gramStart"/>
      <w:r w:rsidRPr="00E3700B">
        <w:rPr>
          <w:color w:val="181818"/>
        </w:rPr>
        <w:t>контроля за</w:t>
      </w:r>
      <w:proofErr w:type="gramEnd"/>
      <w:r w:rsidRPr="00E3700B">
        <w:rPr>
          <w:color w:val="181818"/>
        </w:rPr>
        <w:t xml:space="preserve"> выполнением Устава и других локальных актов школы, регламентирующих образовательную деятельность;</w:t>
      </w:r>
    </w:p>
    <w:p w:rsidR="007A4A78" w:rsidRPr="00E3700B" w:rsidRDefault="007A4A78" w:rsidP="007A4A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 xml:space="preserve">социальной защиты </w:t>
      </w:r>
      <w:proofErr w:type="gramStart"/>
      <w:r w:rsidRPr="00E3700B">
        <w:rPr>
          <w:color w:val="181818"/>
        </w:rPr>
        <w:t>обучающихся</w:t>
      </w:r>
      <w:proofErr w:type="gramEnd"/>
      <w:r w:rsidRPr="00E3700B">
        <w:rPr>
          <w:color w:val="181818"/>
        </w:rPr>
        <w:t>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3.3. Рассмотрение:</w:t>
      </w:r>
    </w:p>
    <w:p w:rsidR="007A4A78" w:rsidRPr="00E3700B" w:rsidRDefault="007A4A78" w:rsidP="007A4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организации государственной итоговой аттестации и выпуска обучающихся;</w:t>
      </w:r>
    </w:p>
    <w:p w:rsidR="007A4A78" w:rsidRPr="00E3700B" w:rsidRDefault="007A4A78" w:rsidP="007A4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отчетов педагогических работников;</w:t>
      </w:r>
    </w:p>
    <w:p w:rsidR="007A4A78" w:rsidRPr="00E3700B" w:rsidRDefault="007A4A78" w:rsidP="007A4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докладов представителей организаций и учреждений, взаимодействующих со школой по вопросам образования;</w:t>
      </w:r>
    </w:p>
    <w:p w:rsidR="007A4A78" w:rsidRPr="00E3700B" w:rsidRDefault="007A4A78" w:rsidP="007A4A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кандидатур педагогических работников, работающих на доверии в коллективе.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3.4. Утверждение:</w:t>
      </w:r>
    </w:p>
    <w:p w:rsidR="007A4A78" w:rsidRPr="00E3700B" w:rsidRDefault="007A4A78" w:rsidP="007A4A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годовых планов работы Организации;</w:t>
      </w:r>
    </w:p>
    <w:p w:rsidR="007A4A78" w:rsidRPr="00E3700B" w:rsidRDefault="007A4A78" w:rsidP="007A4A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образовательных программ школы и её компонентов;</w:t>
      </w:r>
    </w:p>
    <w:p w:rsidR="007A4A78" w:rsidRPr="00E3700B" w:rsidRDefault="007A4A78" w:rsidP="007A4A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3.5. Принятие решений о:</w:t>
      </w:r>
    </w:p>
    <w:p w:rsidR="007A4A78" w:rsidRPr="00E3700B" w:rsidRDefault="007A4A78" w:rsidP="007A4A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 xml:space="preserve">проведении промежуточной аттестации </w:t>
      </w:r>
      <w:proofErr w:type="gramStart"/>
      <w:r w:rsidRPr="00E3700B">
        <w:rPr>
          <w:color w:val="181818"/>
        </w:rPr>
        <w:t>обучающихся</w:t>
      </w:r>
      <w:proofErr w:type="gramEnd"/>
      <w:r w:rsidRPr="00E3700B">
        <w:rPr>
          <w:color w:val="181818"/>
        </w:rPr>
        <w:t>;</w:t>
      </w:r>
    </w:p>
    <w:p w:rsidR="007A4A78" w:rsidRPr="00E3700B" w:rsidRDefault="007A4A78" w:rsidP="007A4A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 xml:space="preserve">допуске </w:t>
      </w:r>
      <w:proofErr w:type="gramStart"/>
      <w:r w:rsidRPr="00E3700B">
        <w:rPr>
          <w:color w:val="181818"/>
        </w:rPr>
        <w:t>обучающихся</w:t>
      </w:r>
      <w:proofErr w:type="gramEnd"/>
      <w:r w:rsidRPr="00E3700B">
        <w:rPr>
          <w:color w:val="181818"/>
        </w:rPr>
        <w:t xml:space="preserve"> к государственной итоговой аттестации;</w:t>
      </w:r>
    </w:p>
    <w:p w:rsidR="007A4A78" w:rsidRPr="00E3700B" w:rsidRDefault="007A4A78" w:rsidP="007A4A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proofErr w:type="gramStart"/>
      <w:r w:rsidRPr="00E3700B">
        <w:rPr>
          <w:color w:val="181818"/>
        </w:rPr>
        <w:t>переводе</w:t>
      </w:r>
      <w:proofErr w:type="gramEnd"/>
      <w:r w:rsidRPr="00E3700B">
        <w:rPr>
          <w:color w:val="181818"/>
        </w:rPr>
        <w:t xml:space="preserve"> обучающихся в следующий класс или об оставлении их на повторное обучение;</w:t>
      </w:r>
    </w:p>
    <w:p w:rsidR="007A4A78" w:rsidRPr="00E3700B" w:rsidRDefault="007A4A78" w:rsidP="007A4A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выдаче соответствующих документов об образовании;</w:t>
      </w:r>
    </w:p>
    <w:p w:rsidR="007A4A78" w:rsidRPr="00E3700B" w:rsidRDefault="007A4A78" w:rsidP="007A4A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 xml:space="preserve">награждении </w:t>
      </w:r>
      <w:proofErr w:type="gramStart"/>
      <w:r w:rsidRPr="00E3700B">
        <w:rPr>
          <w:color w:val="181818"/>
        </w:rPr>
        <w:t>обучающихся</w:t>
      </w:r>
      <w:proofErr w:type="gramEnd"/>
      <w:r w:rsidRPr="00E3700B">
        <w:rPr>
          <w:color w:val="181818"/>
        </w:rPr>
        <w:t xml:space="preserve"> за успехи в обучении грамотами, похвальными листами или медалями;</w:t>
      </w:r>
    </w:p>
    <w:p w:rsidR="007A4A78" w:rsidRPr="00E3700B" w:rsidRDefault="007A4A78" w:rsidP="007A4A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proofErr w:type="gramStart"/>
      <w:r w:rsidRPr="00E3700B">
        <w:rPr>
          <w:color w:val="181818"/>
        </w:rPr>
        <w:t>поддержании</w:t>
      </w:r>
      <w:proofErr w:type="gramEnd"/>
      <w:r w:rsidRPr="00E3700B">
        <w:rPr>
          <w:color w:val="181818"/>
        </w:rPr>
        <w:t xml:space="preserve"> творческих поисков и опытно-экспериментальной работы педагогических работников школы;</w:t>
      </w:r>
    </w:p>
    <w:p w:rsidR="007A4A78" w:rsidRPr="00E3700B" w:rsidRDefault="007A4A78" w:rsidP="007A4A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 xml:space="preserve">проведении </w:t>
      </w:r>
      <w:proofErr w:type="spellStart"/>
      <w:r w:rsidRPr="00E3700B">
        <w:rPr>
          <w:color w:val="181818"/>
        </w:rPr>
        <w:t>самообследования</w:t>
      </w:r>
      <w:proofErr w:type="spellEnd"/>
      <w:r w:rsidRPr="00E3700B">
        <w:rPr>
          <w:color w:val="181818"/>
        </w:rPr>
        <w:t xml:space="preserve">, обеспечении </w:t>
      </w:r>
      <w:proofErr w:type="gramStart"/>
      <w:r w:rsidRPr="00E3700B">
        <w:rPr>
          <w:color w:val="181818"/>
        </w:rPr>
        <w:t>функционирования внутренней системы оценки качества образования</w:t>
      </w:r>
      <w:proofErr w:type="gramEnd"/>
      <w:r w:rsidRPr="00E3700B">
        <w:rPr>
          <w:color w:val="181818"/>
        </w:rPr>
        <w:t>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3.6. Представление:</w:t>
      </w:r>
    </w:p>
    <w:p w:rsidR="007A4A78" w:rsidRPr="00E3700B" w:rsidRDefault="007A4A78" w:rsidP="007A4A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совместно с директором интересов школы в государственных и общественных органах;</w:t>
      </w:r>
    </w:p>
    <w:p w:rsidR="007A4A78" w:rsidRPr="00E3700B" w:rsidRDefault="007A4A78" w:rsidP="007A4A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3700B">
        <w:rPr>
          <w:b/>
          <w:color w:val="181818"/>
        </w:rPr>
        <w:t>IV. Права Педагогического совета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4.1. Обращаться:</w:t>
      </w:r>
    </w:p>
    <w:p w:rsidR="007A4A78" w:rsidRPr="00E3700B" w:rsidRDefault="007A4A78" w:rsidP="007A4A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7A4A78" w:rsidRPr="00E3700B" w:rsidRDefault="007A4A78" w:rsidP="007A4A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в другие учреждения и организации.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4.2. Приглашать на свои заседания:</w:t>
      </w:r>
    </w:p>
    <w:p w:rsidR="007A4A78" w:rsidRPr="00E3700B" w:rsidRDefault="007A4A78" w:rsidP="007A4A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обучающихся и их родителей (законных представителей) по представлениям (решениям) классных руководителей;</w:t>
      </w:r>
    </w:p>
    <w:p w:rsidR="007A4A78" w:rsidRPr="00E3700B" w:rsidRDefault="007A4A78" w:rsidP="007A4A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любых специалистов для получения квалифицированных консультаций.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4.3. Разрабатывать:</w:t>
      </w:r>
    </w:p>
    <w:p w:rsidR="007A4A78" w:rsidRPr="00E3700B" w:rsidRDefault="007A4A78" w:rsidP="007A4A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lastRenderedPageBreak/>
        <w:t>настоящее Положение, вносить в него дополнения и изменения;</w:t>
      </w:r>
    </w:p>
    <w:p w:rsidR="007A4A78" w:rsidRPr="00E3700B" w:rsidRDefault="007A4A78" w:rsidP="007A4A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критерии оценивания результатов обучения;</w:t>
      </w:r>
    </w:p>
    <w:p w:rsidR="007A4A78" w:rsidRPr="00E3700B" w:rsidRDefault="007A4A78" w:rsidP="007A4A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требования к проектным и исследовательским работам обучающихся, написанию рефератов;</w:t>
      </w:r>
    </w:p>
    <w:p w:rsidR="007A4A78" w:rsidRPr="00E3700B" w:rsidRDefault="007A4A78" w:rsidP="007A4A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другие локальные акты школы по вопросам образования.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4.5. Давать разъяснения и принимать меры:</w:t>
      </w:r>
    </w:p>
    <w:p w:rsidR="007A4A78" w:rsidRPr="00E3700B" w:rsidRDefault="007A4A78" w:rsidP="007A4A7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по рассматриваемым обращениям;</w:t>
      </w:r>
    </w:p>
    <w:p w:rsidR="007A4A78" w:rsidRPr="00E3700B" w:rsidRDefault="007A4A78" w:rsidP="007A4A7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по соблюдению локальных актов школы.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4.6. Утверждать:</w:t>
      </w:r>
    </w:p>
    <w:p w:rsidR="007A4A78" w:rsidRPr="00E3700B" w:rsidRDefault="007A4A78" w:rsidP="007A4A7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план своей работы;</w:t>
      </w:r>
    </w:p>
    <w:p w:rsidR="007A4A78" w:rsidRPr="00E3700B" w:rsidRDefault="007A4A78" w:rsidP="007A4A7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план работы школы, ее образовательные программы.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4.7. Рекомендовать:</w:t>
      </w:r>
    </w:p>
    <w:p w:rsidR="007A4A78" w:rsidRPr="00E3700B" w:rsidRDefault="007A4A78" w:rsidP="007A4A7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к публикации разработки работников школы;</w:t>
      </w:r>
    </w:p>
    <w:p w:rsidR="007A4A78" w:rsidRPr="00E3700B" w:rsidRDefault="007A4A78" w:rsidP="007A4A7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повышение квалификации работникам школы;</w:t>
      </w:r>
    </w:p>
    <w:p w:rsidR="007A4A78" w:rsidRPr="00E3700B" w:rsidRDefault="007A4A78" w:rsidP="007A4A7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представителей школы для участия в профессиональных конкурсах.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3700B">
        <w:rPr>
          <w:b/>
          <w:color w:val="181818"/>
        </w:rPr>
        <w:t>V. Ответственность Педагогического совета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 xml:space="preserve">Педагогический совет несет ответственность </w:t>
      </w:r>
      <w:proofErr w:type="gramStart"/>
      <w:r w:rsidRPr="00E3700B">
        <w:rPr>
          <w:color w:val="181818"/>
        </w:rPr>
        <w:t>за</w:t>
      </w:r>
      <w:proofErr w:type="gramEnd"/>
      <w:r w:rsidRPr="00E3700B">
        <w:rPr>
          <w:color w:val="181818"/>
        </w:rPr>
        <w:t>: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5.1. выполнение плана своей работы;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5.2. соответствие принятых решений действующему законодательству и локальным актам школы;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5.3. выполнение принятых решений и рекомендаций;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5.4. результаты образовательной деятельности;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5.5. бездействие при рассмотрении обращений.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3700B">
        <w:rPr>
          <w:b/>
          <w:color w:val="181818"/>
        </w:rPr>
        <w:t> VI. Организация работы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6.1. При необходимости педагогический совет может привлекать для работы на свои заседания любых специалистов.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6.2. Педагогический совет работает по плану, утвержденному директором школы.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6.3. 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6.4. Кворумом для принятия решений является присутствие на заседании Педагогического совета более половины его членов.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6.5.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6.6. Председателем Педагогического совета является директор школы (лицо, исполняющее его обязанности), который:</w:t>
      </w:r>
    </w:p>
    <w:p w:rsidR="007A4A78" w:rsidRPr="00E3700B" w:rsidRDefault="007A4A78" w:rsidP="007A4A7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ведет заседания педагогического совета;</w:t>
      </w:r>
    </w:p>
    <w:p w:rsidR="007A4A78" w:rsidRPr="00E3700B" w:rsidRDefault="007A4A78" w:rsidP="007A4A7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E3700B">
        <w:rPr>
          <w:color w:val="181818"/>
        </w:rPr>
        <w:t>организует делопроизводство;</w:t>
      </w:r>
    </w:p>
    <w:p w:rsidR="007A4A78" w:rsidRPr="00E3700B" w:rsidRDefault="007A4A78" w:rsidP="007A4A7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proofErr w:type="gramStart"/>
      <w:r w:rsidRPr="00E3700B">
        <w:rPr>
          <w:color w:val="181818"/>
        </w:rPr>
        <w:t>обязан</w:t>
      </w:r>
      <w:proofErr w:type="gramEnd"/>
      <w:r w:rsidRPr="00E3700B">
        <w:rPr>
          <w:color w:val="181818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6.7. Свою деятельность члены Педагогического совета осуществляют на безвозмездной основе.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6.8. Для ведения делопроизводства Педагогический совет из своих постоянных членов избирает секретаря.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6.9. </w:t>
      </w:r>
      <w:r w:rsidRPr="00E3700B">
        <w:rPr>
          <w:color w:val="000000"/>
        </w:rPr>
        <w:t>Алгоритм подготовки педагогического совета: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Определение целей и задач педагогического 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Формирование малой творческой группы педсовета.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Отбор литературы по рассматриваемому вопросу и подготовка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lastRenderedPageBreak/>
        <w:t>первичного материала силами малой творческой группы.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 xml:space="preserve">- Обсуждение первичного материала </w:t>
      </w:r>
      <w:proofErr w:type="gramStart"/>
      <w:r w:rsidRPr="00E3700B">
        <w:rPr>
          <w:color w:val="181818"/>
        </w:rPr>
        <w:t>расширенной</w:t>
      </w:r>
      <w:proofErr w:type="gramEnd"/>
      <w:r w:rsidRPr="00E3700B">
        <w:rPr>
          <w:color w:val="181818"/>
        </w:rPr>
        <w:t xml:space="preserve"> творческой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proofErr w:type="gramStart"/>
      <w:r w:rsidRPr="00E3700B">
        <w:rPr>
          <w:color w:val="181818"/>
        </w:rPr>
        <w:t>группой, корректировка целей, задач (завучи, ведущие специалисты,</w:t>
      </w:r>
      <w:proofErr w:type="gramEnd"/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психологическая служба, другие - при необходимости).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Составление плана подготовки и проведения педсовета.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Разработка анкет и проведения анкетирования обучающихся, если необходимо - учителей, родителей.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Посещение уроков завучами, и проведение анализа уроков по определённой схеме, следуя принятым целям и задачам.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Посещение уроков ведущими специалистами (руководителями МО) и проведение анализа уроков по определенной схеме, следуя принятым целям и задачам.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Обсуждение, обработка цифрового материала силами малой творческой группы.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Систематизация и подготовка окончательного материала педсовета силами большой творческой группы.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Проведение открытых уроков по теме педсовета (по необходимости).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Семинар или лекция по теме педсовета.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Обсуждение вопросов педсовета на заседаниях МО учителей.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Подготовка вопросов для работы (обсуждения) в малых группах до итогового заседания педсовета или во время него.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Предварительное обсуждение хода педсовета с руководителями малых творческих групп.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Подготовка зала и всех необходимых материалов для проведения педсовета.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Подготовка проекта решения педсовета.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Анализ работы педсовета.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Итоговый приказ по поощрению учителей, творческих групп за вклад каждого в работу педсовета.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Оформление папки с материалами педсовета.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- Формулирование дальнейших целей и задач, требующих решения.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3700B">
        <w:rPr>
          <w:b/>
          <w:color w:val="181818"/>
        </w:rPr>
        <w:t>VII. Взаимодействие педсовета, общешкольного родительского комитета, администрации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7.1. Педсовет осуществляет тактическую трактовку, педагогическую экспертизу и интерпретацию стратегических решений общешкольного родительского комитета.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7.2. 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7.3. Администрация обеспечивает выполнение решений педсовета и создаёт необходимые условия для его эффективной деятельности.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E3700B">
        <w:rPr>
          <w:b/>
          <w:color w:val="181818"/>
        </w:rPr>
        <w:t>VIII. Делопроизводство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8.1. Педагогический совет ведет протоколы своих заседаний в соответствии с Инструкцией по делопроизводству в школе.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8.2. Протоколы хранятся в составе отдельного дела в кабинете директора школы.</w:t>
      </w:r>
    </w:p>
    <w:p w:rsidR="007A4A78" w:rsidRPr="00E3700B" w:rsidRDefault="007A4A78" w:rsidP="007A4A7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E3700B">
        <w:rPr>
          <w:color w:val="181818"/>
        </w:rPr>
        <w:t>8.3. Ответственность за делопроизводство возлагается на секретаря Педагогического совета.</w:t>
      </w:r>
    </w:p>
    <w:p w:rsidR="00731B08" w:rsidRPr="00E3700B" w:rsidRDefault="00731B08">
      <w:pPr>
        <w:rPr>
          <w:rFonts w:ascii="Times New Roman" w:hAnsi="Times New Roman" w:cs="Times New Roman"/>
          <w:sz w:val="24"/>
          <w:szCs w:val="24"/>
        </w:rPr>
      </w:pPr>
    </w:p>
    <w:sectPr w:rsidR="00731B08" w:rsidRPr="00E3700B" w:rsidSect="00D3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E2B"/>
    <w:multiLevelType w:val="multilevel"/>
    <w:tmpl w:val="573C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328"/>
    <w:multiLevelType w:val="multilevel"/>
    <w:tmpl w:val="19A2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A1501"/>
    <w:multiLevelType w:val="multilevel"/>
    <w:tmpl w:val="11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57A02"/>
    <w:multiLevelType w:val="multilevel"/>
    <w:tmpl w:val="EA22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8582C"/>
    <w:multiLevelType w:val="multilevel"/>
    <w:tmpl w:val="D60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10C69"/>
    <w:multiLevelType w:val="multilevel"/>
    <w:tmpl w:val="90E6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E7CF8"/>
    <w:multiLevelType w:val="multilevel"/>
    <w:tmpl w:val="1C9E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9063E"/>
    <w:multiLevelType w:val="multilevel"/>
    <w:tmpl w:val="76A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9025F"/>
    <w:multiLevelType w:val="multilevel"/>
    <w:tmpl w:val="32C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60B3C"/>
    <w:multiLevelType w:val="multilevel"/>
    <w:tmpl w:val="68A2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27029"/>
    <w:multiLevelType w:val="multilevel"/>
    <w:tmpl w:val="459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842B5"/>
    <w:multiLevelType w:val="multilevel"/>
    <w:tmpl w:val="BB3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B3EC2"/>
    <w:multiLevelType w:val="multilevel"/>
    <w:tmpl w:val="D5F4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A78"/>
    <w:rsid w:val="003C169D"/>
    <w:rsid w:val="00731B08"/>
    <w:rsid w:val="007A4A78"/>
    <w:rsid w:val="00D36E00"/>
    <w:rsid w:val="00E3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7A4A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7A4A7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cp:lastPrinted>2022-04-22T03:18:00Z</cp:lastPrinted>
  <dcterms:created xsi:type="dcterms:W3CDTF">2022-04-22T02:36:00Z</dcterms:created>
  <dcterms:modified xsi:type="dcterms:W3CDTF">2022-04-22T05:25:00Z</dcterms:modified>
</cp:coreProperties>
</file>