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E9" w:rsidRDefault="00175CE9" w:rsidP="00175CE9">
      <w:pPr>
        <w:pStyle w:val="a3"/>
        <w:shd w:val="clear" w:color="auto" w:fill="FFFFFF"/>
        <w:tabs>
          <w:tab w:val="left" w:pos="3225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>Принято педагогическим советом      Принято с учетом</w:t>
      </w:r>
      <w:proofErr w:type="gramStart"/>
      <w:r>
        <w:rPr>
          <w:color w:val="181818"/>
          <w:sz w:val="20"/>
          <w:szCs w:val="20"/>
        </w:rPr>
        <w:tab/>
      </w:r>
      <w:r w:rsidRPr="00175CE9">
        <w:rPr>
          <w:color w:val="181818"/>
          <w:sz w:val="20"/>
          <w:szCs w:val="20"/>
        </w:rPr>
        <w:t>У</w:t>
      </w:r>
      <w:proofErr w:type="gramEnd"/>
      <w:r w:rsidRPr="00175CE9">
        <w:rPr>
          <w:color w:val="181818"/>
          <w:sz w:val="20"/>
          <w:szCs w:val="20"/>
        </w:rPr>
        <w:t>тверждаю</w:t>
      </w:r>
    </w:p>
    <w:p w:rsidR="00175CE9" w:rsidRDefault="00175CE9" w:rsidP="00175CE9">
      <w:pPr>
        <w:pStyle w:val="a3"/>
        <w:shd w:val="clear" w:color="auto" w:fill="FFFFFF"/>
        <w:tabs>
          <w:tab w:val="left" w:pos="3225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>Протокол №__                                      мнения совета обучающихся</w:t>
      </w:r>
      <w:r>
        <w:rPr>
          <w:color w:val="181818"/>
          <w:sz w:val="20"/>
          <w:szCs w:val="20"/>
        </w:rPr>
        <w:tab/>
      </w:r>
      <w:r w:rsidRPr="00175CE9">
        <w:rPr>
          <w:color w:val="181818"/>
          <w:sz w:val="20"/>
          <w:szCs w:val="20"/>
        </w:rPr>
        <w:t>Директор ГБОУ «ЦСОШИХЭН»</w:t>
      </w:r>
    </w:p>
    <w:p w:rsidR="00C46A81" w:rsidRPr="00175CE9" w:rsidRDefault="00175CE9" w:rsidP="00175CE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>от «__»_________20__г                       от «__»_________20__г</w:t>
      </w:r>
      <w:r>
        <w:rPr>
          <w:color w:val="181818"/>
          <w:sz w:val="20"/>
          <w:szCs w:val="20"/>
        </w:rPr>
        <w:tab/>
        <w:t xml:space="preserve">                </w:t>
      </w:r>
      <w:r w:rsidRPr="00175CE9">
        <w:rPr>
          <w:color w:val="181818"/>
          <w:sz w:val="20"/>
          <w:szCs w:val="20"/>
        </w:rPr>
        <w:t>_______________/Абидуева Н.Б.</w:t>
      </w:r>
      <w:r>
        <w:rPr>
          <w:color w:val="181818"/>
          <w:sz w:val="20"/>
          <w:szCs w:val="20"/>
        </w:rPr>
        <w:tab/>
      </w:r>
    </w:p>
    <w:p w:rsidR="00C46A81" w:rsidRPr="00C46A81" w:rsidRDefault="00175CE9" w:rsidP="00175CE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</w:rPr>
      </w:pPr>
      <w:r>
        <w:rPr>
          <w:color w:val="181818"/>
        </w:rPr>
        <w:t xml:space="preserve"> </w:t>
      </w:r>
    </w:p>
    <w:p w:rsidR="00175CE9" w:rsidRPr="00175CE9" w:rsidRDefault="00175CE9" w:rsidP="00175CE9">
      <w:pPr>
        <w:shd w:val="clear" w:color="auto" w:fill="FFFFFF"/>
        <w:spacing w:before="40" w:after="0" w:line="315" w:lineRule="atLeast"/>
        <w:ind w:right="10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ПОЛОЖЕНИЕ</w:t>
      </w:r>
    </w:p>
    <w:p w:rsidR="00175CE9" w:rsidRPr="00175CE9" w:rsidRDefault="00175CE9" w:rsidP="00175CE9">
      <w:pPr>
        <w:shd w:val="clear" w:color="auto" w:fill="FFFFFF"/>
        <w:spacing w:before="40" w:after="0" w:line="315" w:lineRule="atLeast"/>
        <w:ind w:right="10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 ученическом самоуправлении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                 Общие положения.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1.1.Ученический совет школы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своим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правам и обязанностям.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1.2. В своей  деятельности ученическое самоуправление руководствуется  Законом РФ "Об образовании"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РФ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, Конвенцией ООН о правах ребенка, Уставом школы, а также настоящим Положением и локально - правовыми актами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1.3.Высшим органом ученического коллектива школы является общее собрание или ученическая конференция, во главе которого находится лидер.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1.4. Ученический совет возглавляет председатель, избираемый учащимися 8-11 классов тайным всеобщим голосованием.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1.5. Ученический совет состоит из отделов, возглавляемых председателями подразделений.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1.6.  Ученики начального звена школы (1-4 классы) знакомятся с деятельностью Ученического Совета школы через свое участие в различных школьных и внешкольных мероприятиях.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1.7. Ученики среднего звена школы (5-8 классы) принимают участие в организации и проведении различных мероприятий.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Цель и задачи школьного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2.1. Цель ученического самоуправления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2.1.1. Целью деятельности ученического совета является реализация права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участие в управлении образовательным учреждением.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2.2.     Задачами школьного самоуправления являются: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становление воспитательной системы через формирование единого общешкольного коллектива;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.;</w:t>
      </w:r>
      <w:proofErr w:type="gramEnd"/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развитие творчества, инициативы, формирование активной гражданской позиции школьников;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создание условий для развития отношений заботы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друг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друге, о младших, взаимоуважения детей и взрослых.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2.3.     Ученический совет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конкурсов, вечеров по учебным предметам, является также инициатором </w:t>
      </w: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КТД</w:t>
      </w:r>
      <w:r w:rsidRPr="00175CE9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создает советы по их проведению.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2.4.     Ученический совет школы участвует в создании трудовых объединений школьников, всемерно способствует организации их эффективной деятельности.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2.5.     Ученический совет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   Функции Ученического совета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Ученический совет</w:t>
      </w: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Выступает от имени учащихся при решении вопросов жизни школы: изучает и формулирует мнение школьников по вопросам школьной жизни, представляет позицию учащихся в органах управления школой, разрабатывает предложения по совершенствованию учебно-воспитательного процесса.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Содействует реализации инициатив учащихся во </w:t>
      </w:r>
      <w:proofErr w:type="spellStart"/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деятельности: изучает интересы и потребности школьников в сфере </w:t>
      </w:r>
      <w:proofErr w:type="spellStart"/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создаёт условия для их реализации.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Содействует разрешению конфликтных вопросов: участвует в решении школьных проблем, согласовании интересов учащихся, учителей и родителей, организует работу по защите прав учащихся.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Права и обязанности.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4.1. Органы ученического самоуправления обладают реальными правами  и несут реальную ответственность за свою работу.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4.2. Любой ученик школы, равно как и органы школьного ученического самоуправления,  имеет право: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ыражать и отстаивать личные интересы и интересы своих классов.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а выбор своих органов ученического самоуправления;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на участие в управлении школьными делами;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проводить на территории школы собрания, в том числе и закрытые, и иные мероприятия не реже одного раза в неделю.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размещать на территории школы информацию в отведенных для этого местах (на стенде ученического совета)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  направлять в администрацию школы письменные запросы, предложения и получать на них официальные ответы.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знакомиться с нормативными документами школы и их проектами и вносить к ним свои предложения.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получать от администрации школы информацию по вопросам жизни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проводить среди учащихся опросы и референдумы.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вносить в администрацию школы предложения по совершенствованию учебно-воспитательного процесса в школе.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Создавать печатные органы.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устанавливать отношения и организовывать совместную деятельность с ученическими советами других учебных заведений.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использовать оргтехнику, средства связи и другое имущество школы по согласованию с администрацией.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вносить предложения в план воспитательной работы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представлять интересы учащихся в органах и организациях вне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участвовать в формировании составов школьных делегаций на мероприятиях городского уровня и выше.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09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осуществлять иные полномочия в соответствии с законодательством и Уставом школы.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4.3. Учащиеся, входящие в органы ученического самоуправления обязаны: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09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показывать пример в учебе, труде, беречь школьную собственность, соблюдать учебную и трудовую дисциплину, нормы поведения;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09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заботиться об авторитете своей школы;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09"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  информировать классы о своей деятельности.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right="-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Порядок формирования и структура Ученического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5.1.               Система школьного самоуправления имеет 2 уровня: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первый (базисный) уровень – классное самоуправление;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второй – школьное самоуправление.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5.2.               Ученический совет формируется на выборной основе сроком на один год.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5.3.      В состав Ученического совета входят учащиеся 8–11 классов, делегируемые классными коллективами.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5.4.     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Ученический совет самостоятельно определяет свою структуру, избирает из своего состава Председателя ученического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5.5.     Председатель Ученического совета выбирается путём прямого тайного голосования из делегируемых членов Ученического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5.6. 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В соответствии с основным содержанием учебно-воспитательной деятельности школы Совет образует отделы: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образования;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досуга;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спорта;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пресс-центр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5.7. Общие функции отделов: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выработка и принятие решения;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доведение принятого решения до классов;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организация выполнения принятого решения;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создание условий для выполнения принятого решения;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получение информации о ходе выполнения решения, ее анализ, учет, оценка деятельности, контроль.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5.8.Заседания Совета проходят не реже 2 раз в месяц (по мере необходимости могут проводиться чаще).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5.9.Совет взаимодействует с органами самоуправления педагогов и родителей. Председатель (члены) совета школы </w:t>
      </w: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 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                      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Принципы построения и развития школьного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6.1. Выборность всех органов школьного самоуправления педагогов, учащихся, родителей.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6.2. Обеспечение развития детского самоуправления педагогическим руководством.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6.3.     Широкая гласность и открытость в деятельности органов школьного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6.5. Систематическая сменяемость членов школьного самоуправления, </w:t>
      </w:r>
      <w:proofErr w:type="spell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обновляемость</w:t>
      </w:r>
      <w:proofErr w:type="spell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видов деятельности.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6.6.     Гуманность к каждому отдельному человеку, приоритетность интересов учащихся.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Взаимосвязь с другими органами ученического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7.1.Связь совета с </w:t>
      </w: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 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коллективами осуществляется через старост, избираемых классными собраниями.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7.2.Классное собрание - коллективный орган ученического самоуправления в классе - проводится не реже одного раза в месяц.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7.3.Классное собрание принимает решения по вопросам деятельности классного коллектива, заслушивает информацию о решениях Совета </w:t>
      </w:r>
      <w:r w:rsidRPr="00175CE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175CE9">
        <w:rPr>
          <w:rFonts w:ascii="Times New Roman" w:eastAsia="Times New Roman" w:hAnsi="Times New Roman" w:cs="Times New Roman"/>
          <w:color w:val="007F00"/>
          <w:sz w:val="24"/>
          <w:szCs w:val="24"/>
        </w:rPr>
        <w:t>,</w:t>
      </w: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намечает конкретные меры по выполнению этих решений. 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 Содержание деятельности органов самоуправления.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8.1.Содержание работы органов самоуправления определяется исходя из ведущих видов деятельности, характерных для организации внеурочных занятий в школе.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Такими видами деятельности являются: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  <w:proofErr w:type="gramEnd"/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спортивно-оздоровительная деятельность -  организация работы спортивных секций, спартакиада, соревнования, дни здоровья;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художественно-эстетическая деятельность – концерты, праздники, конкурсы, встречи;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шефская деятельность – помощь младшим, забота о старших;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информационная деятельность  - письменная информация о жизни классов, центров школы.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Учащиеся принимают активное участие в подготовке и организации видов деятельности.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 Основными критериями эффективной деятельности ученического самоуправления в школе являются: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right="12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9.1.          Включенность учащихся в организацию учебно-воспитательной  деятельности и управление ею.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9.2.           Умение учащихся организовать деятельность коллективов.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9.3.          Осознание ответственности за достижение совместных целей.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9.4.          Умение анализировать и определять программу на перспективу.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10.   Условия исключения из состава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Участник Ученического совета может быть исключен из состава Совета большинством голосов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не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соблюдении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основных прав и обязанностей, прописанных в данном положении;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нарушении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школьных правил и дисциплины;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непосещении</w:t>
      </w:r>
      <w:proofErr w:type="gramEnd"/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заседаний Совета более 3 раз без уважительной причины;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- бездействие и безынициативность членов Совета.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11.Заключительные положения.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11.1        Настоящее положение вступает в силу с момента утверждения;</w:t>
      </w:r>
    </w:p>
    <w:p w:rsidR="00175CE9" w:rsidRPr="00175CE9" w:rsidRDefault="00175CE9" w:rsidP="00175C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CE9">
        <w:rPr>
          <w:rFonts w:ascii="Times New Roman" w:eastAsia="Times New Roman" w:hAnsi="Times New Roman" w:cs="Times New Roman"/>
          <w:color w:val="181818"/>
          <w:sz w:val="24"/>
          <w:szCs w:val="24"/>
        </w:rPr>
        <w:t>11.2. Изменения в настоящее положение вносятся Советом школы по предложению ученического совета (школьной ученической конференции).</w:t>
      </w:r>
    </w:p>
    <w:p w:rsidR="00592D27" w:rsidRPr="00C46A81" w:rsidRDefault="00592D27" w:rsidP="00175CE9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sectPr w:rsidR="00592D27" w:rsidRPr="00C46A81" w:rsidSect="00FD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A81"/>
    <w:rsid w:val="00175CE9"/>
    <w:rsid w:val="00592D27"/>
    <w:rsid w:val="00C46A81"/>
    <w:rsid w:val="00FD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17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5CE9"/>
  </w:style>
  <w:style w:type="character" w:customStyle="1" w:styleId="apple-converted-space">
    <w:name w:val="apple-converted-space"/>
    <w:basedOn w:val="a0"/>
    <w:rsid w:val="00175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cp:lastPrinted>2022-04-22T02:11:00Z</cp:lastPrinted>
  <dcterms:created xsi:type="dcterms:W3CDTF">2022-04-21T03:52:00Z</dcterms:created>
  <dcterms:modified xsi:type="dcterms:W3CDTF">2022-04-22T02:11:00Z</dcterms:modified>
</cp:coreProperties>
</file>